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32"/>
          <w:szCs w:val="32"/>
          <w:kern w:val="0"/>
        </w:rPr>
        <w:t>祥明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32"/>
          <w:szCs w:val="32"/>
          <w:kern w:val="0"/>
        </w:rPr>
        <w:t>大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32"/>
          <w:szCs w:val="32"/>
          <w:kern w:val="0"/>
        </w:rPr>
        <w:t>学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32"/>
          <w:szCs w:val="32"/>
          <w:kern w:val="0"/>
        </w:rPr>
        <w:t xml:space="preserve"> 2026 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32"/>
          <w:szCs w:val="32"/>
          <w:kern w:val="0"/>
        </w:rPr>
        <w:t>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年度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后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期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第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  <w:rtl w:val="off"/>
        </w:rPr>
        <w:t>二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批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招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32"/>
          <w:szCs w:val="32"/>
          <w:kern w:val="0"/>
        </w:rPr>
        <w:t>生</w:t>
      </w: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32"/>
          <w:szCs w:val="32"/>
          <w:kern w:val="0"/>
        </w:rPr>
        <w:t>一般及特殊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32"/>
          <w:szCs w:val="32"/>
          <w:kern w:val="0"/>
        </w:rPr>
        <w:t>研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究生院新入生合格者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32"/>
          <w:szCs w:val="32"/>
          <w:kern w:val="0"/>
        </w:rPr>
        <w:t>须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32"/>
          <w:szCs w:val="32"/>
          <w:kern w:val="0"/>
        </w:rPr>
        <w:t>知</w:t>
      </w: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b/>
          <w:bCs/>
          <w:color w:val="000000"/>
          <w:sz w:val="32"/>
          <w:szCs w:val="3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b/>
          <w:bCs/>
          <w:color w:val="000000"/>
          <w:sz w:val="22"/>
          <w:kern w:val="0"/>
        </w:rPr>
      </w:pPr>
    </w:p>
    <w:p>
      <w:pPr>
        <w:wordWrap/>
        <w:jc w:val="left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感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谢您报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考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祥明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大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学研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究生院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现将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合格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查询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及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学费缴纳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方式通知如下：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b/>
          <w:bCs/>
          <w:color w:val="000000"/>
          <w:sz w:val="22"/>
          <w:kern w:val="0"/>
        </w:rPr>
      </w:pPr>
    </w:p>
    <w:p>
      <w:pPr>
        <w:spacing w:after="0" w:line="384" w:lineRule="auto"/>
        <w:textAlignment w:val="baseline"/>
        <w:rPr>
          <w:rFonts w:ascii="SimSun" w:eastAsia="SimSun" w:hAnsi="SimSun" w:cs="굴림"/>
          <w:color w:val="000000"/>
          <w:szCs w:val="20"/>
          <w:kern w:val="0"/>
        </w:rPr>
      </w:pP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1. 合格者公布</w:t>
      </w:r>
    </w:p>
    <w:p>
      <w:pPr>
        <w:spacing w:after="0" w:line="384" w:lineRule="auto"/>
        <w:textAlignment w:val="baseline"/>
        <w:rPr>
          <w:rFonts w:ascii="SimSun" w:eastAsia="SimSun" w:hAnsi="SimSun" w:cs="굴림"/>
          <w:color w:val="000000"/>
          <w:szCs w:val="20"/>
          <w:kern w:val="0"/>
        </w:rPr>
      </w:pP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(1) 公布日期: </w:t>
      </w: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202</w:t>
      </w:r>
      <w:r>
        <w:rPr>
          <w:rFonts w:ascii="SimSun" w:eastAsia="SimSun" w:hAnsi="SimSun" w:cs="굴림"/>
          <w:b/>
          <w:bCs/>
          <w:color w:val="000000"/>
          <w:sz w:val="22"/>
          <w:kern w:val="0"/>
        </w:rPr>
        <w:t>6</w:t>
      </w: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.</w:t>
      </w:r>
      <w:r>
        <w:rPr>
          <w:rFonts w:ascii="SimSun" w:eastAsia="SimSun" w:hAnsi="SimSun" w:cs="굴림"/>
          <w:b/>
          <w:bCs/>
          <w:color w:val="000000"/>
          <w:sz w:val="22"/>
          <w:kern w:val="0"/>
        </w:rPr>
        <w:t xml:space="preserve"> </w:t>
      </w:r>
      <w:r>
        <w:rPr>
          <w:lang w:eastAsia="zh-CN"/>
          <w:rFonts w:ascii="SimSun" w:eastAsia="SimSun" w:hAnsi="SimSun" w:cs="굴림"/>
          <w:b/>
          <w:bCs/>
          <w:color w:val="000000"/>
          <w:sz w:val="22"/>
          <w:kern w:val="0"/>
          <w:rtl w:val="off"/>
        </w:rPr>
        <w:t>7</w:t>
      </w: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.</w:t>
      </w:r>
      <w:r>
        <w:rPr>
          <w:rFonts w:ascii="SimSun" w:eastAsia="SimSun" w:hAnsi="SimSun" w:cs="굴림"/>
          <w:b/>
          <w:bCs/>
          <w:color w:val="000000"/>
          <w:sz w:val="22"/>
          <w:kern w:val="0"/>
        </w:rPr>
        <w:t xml:space="preserve"> </w:t>
      </w:r>
      <w:r>
        <w:rPr>
          <w:lang w:eastAsia="zh-CN"/>
          <w:rFonts w:ascii="SimSun" w:eastAsia="SimSun" w:hAnsi="SimSun" w:cs="굴림"/>
          <w:b/>
          <w:bCs/>
          <w:color w:val="000000"/>
          <w:sz w:val="22"/>
          <w:kern w:val="0"/>
          <w:rtl w:val="off"/>
        </w:rPr>
        <w:t>2</w:t>
      </w:r>
      <w:r>
        <w:rPr>
          <w:rFonts w:ascii="SimSun" w:eastAsia="SimSun" w:hAnsi="SimSun" w:cs="굴림"/>
          <w:b/>
          <w:bCs/>
          <w:color w:val="000000"/>
          <w:sz w:val="22"/>
          <w:kern w:val="0"/>
        </w:rPr>
        <w:t>2.</w:t>
      </w: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(</w:t>
      </w: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周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  <w:rtl w:val="off"/>
        </w:rPr>
        <w:t>三</w:t>
      </w: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) 10:00</w:t>
      </w:r>
    </w:p>
    <w:p>
      <w:pPr>
        <w:ind w:left="2162" w:hanging="2162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(2) 合格者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查询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: 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研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究生院官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网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→入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指南→合格者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查询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输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入准考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证号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及出生</w:t>
      </w:r>
    </w:p>
    <w:p>
      <w:pPr>
        <w:ind w:leftChars="100" w:left="200" w:firstLineChars="700" w:firstLine="1546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日期→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查询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2. 合格者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学费缴纳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(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  <w:spacing w:val="-8"/>
        </w:rPr>
        <w:t>缴纳学费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spacing w:val="-8"/>
        </w:rPr>
        <w:t>)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szCs w:val="22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(1)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学费缴费单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打印及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缴纳时间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: 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2026.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</w:rPr>
        <w:t xml:space="preserve"> 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  <w:rtl w:val="off"/>
        </w:rPr>
        <w:t>8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.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</w:rPr>
        <w:t xml:space="preserve"> 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  <w:rtl w:val="off"/>
        </w:rPr>
        <w:t>3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</w:rPr>
        <w:t>.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(周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  <w:rtl w:val="off"/>
        </w:rPr>
        <w:t>一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) 09:00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</w:rPr>
        <w:t xml:space="preserve"> 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~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  <w:rtl w:val="off"/>
        </w:rPr>
        <w:t>8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.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</w:rPr>
        <w:t xml:space="preserve"> 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  <w:rtl w:val="off"/>
        </w:rPr>
        <w:t>6</w:t>
      </w:r>
      <w:r>
        <w:rPr>
          <w:lang w:eastAsia="zh-CN"/>
          <w:rFonts w:ascii="SimSun" w:eastAsia="SimSun" w:hAnsi="SimSun" w:cs="SimSun"/>
          <w:b/>
          <w:bCs/>
          <w:color w:val="000000"/>
          <w:sz w:val="22"/>
          <w:szCs w:val="22"/>
          <w:kern w:val="0"/>
          <w:u w:color="auto"/>
        </w:rPr>
        <w:t>.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(周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  <w:rtl w:val="off"/>
        </w:rPr>
        <w:t>四</w:t>
      </w:r>
      <w:r>
        <w:rPr>
          <w:lang w:eastAsia="zh-CN"/>
          <w:rFonts w:ascii="SimSun" w:eastAsia="SimSun" w:hAnsi="SimSun" w:cs="SimSun" w:hint="eastAsia"/>
          <w:b/>
          <w:bCs/>
          <w:color w:val="000000"/>
          <w:sz w:val="22"/>
          <w:szCs w:val="22"/>
          <w:kern w:val="0"/>
          <w:u w:color="auto"/>
        </w:rPr>
        <w:t>)17:00 截止</w:t>
      </w:r>
    </w:p>
    <w:p>
      <w:pPr>
        <w:ind w:left="4190" w:hanging="419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(2)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学费缴费单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打印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与缴纳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确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认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: 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研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究生院官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网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→入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指南→合格者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查询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→登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录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</w:t>
      </w:r>
    </w:p>
    <w:p>
      <w:pPr>
        <w:ind w:leftChars="100" w:left="200" w:firstLineChars="1400" w:firstLine="3092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缴纳查询</w:t>
      </w:r>
    </w:p>
    <w:p>
      <w:pPr>
        <w:ind w:firstLineChars="200" w:firstLine="442"/>
        <w:wordWrap/>
        <w:jc w:val="left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 xml:space="preserve">※ 推荐使用 Chrome 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浏览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器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查询</w:t>
      </w:r>
    </w:p>
    <w:p>
      <w:pPr>
        <w:ind w:left="4008" w:hanging="4008"/>
        <w:wordWrap/>
        <w:jc w:val="left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(3)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学费缴纳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方法</w:t>
      </w:r>
    </w:p>
    <w:p>
      <w:pPr>
        <w:ind w:firstLineChars="100" w:firstLine="220"/>
        <w:wordWrap/>
        <w:jc w:val="left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- 可通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过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支付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宝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(Alipay)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汇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款或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转账韩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元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汇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款）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 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 xml:space="preserve">3. 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学费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退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还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: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缴纳学费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后放弃入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(1) 申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请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期限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: 2026.</w:t>
      </w:r>
      <w:r>
        <w:rPr>
          <w:lang w:eastAsia="zh-CN"/>
          <w:rFonts w:ascii="SimSun" w:eastAsia="SimSun" w:hAnsi="SimSun" w:cs="굴림"/>
          <w:color w:val="000000"/>
          <w:sz w:val="22"/>
          <w:kern w:val="0"/>
        </w:rPr>
        <w:t xml:space="preserve"> 8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.</w:t>
      </w:r>
      <w:r>
        <w:rPr>
          <w:lang w:eastAsia="zh-CN"/>
          <w:rFonts w:ascii="SimSun" w:eastAsia="SimSun" w:hAnsi="SimSun" w:cs="굴림"/>
          <w:color w:val="000000"/>
          <w:sz w:val="22"/>
          <w:kern w:val="0"/>
        </w:rPr>
        <w:t xml:space="preserve"> 31.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(周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二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) 17:00截止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(2) 申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请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方法</w:t>
      </w:r>
    </w:p>
    <w:p>
      <w:pPr>
        <w:ind w:firstLineChars="100" w:firstLine="22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- 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研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究生院官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网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→入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指南→合格者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查询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登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录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→入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放弃</w:t>
      </w:r>
    </w:p>
    <w:p>
      <w:pPr>
        <w:ind w:firstLineChars="100" w:firstLine="22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-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填写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《入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放弃及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学费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退款申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请书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》</w:t>
      </w:r>
    </w:p>
    <w:p>
      <w:pPr>
        <w:ind w:firstLineChars="100" w:firstLine="22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- 上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传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身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份证复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印件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护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照等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)及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银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行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账号复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印件</w:t>
      </w:r>
      <w:r>
        <w:rPr>
          <w:lang w:eastAsia="zh-CN"/>
          <w:rFonts w:ascii="SimSun" w:hAnsi="SimSun" w:cs="돋움체" w:hint="eastAsia"/>
          <w:color w:val="000000"/>
          <w:sz w:val="22"/>
          <w:kern w:val="0"/>
        </w:rPr>
        <w:t>,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外汇汇款申请表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后点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击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保存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4. 注意事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项</w:t>
      </w:r>
    </w:p>
    <w:p>
      <w:pPr>
        <w:ind w:left="612" w:hanging="612"/>
        <w:wordWrap/>
        <w:jc w:val="left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(1) 取得外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国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大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(中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国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除外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)最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终学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位者，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须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于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 xml:space="preserve"> 2026.2.27(周五)前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邮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寄提交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 xml:space="preserve"> Apostille(或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领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事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认证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)原件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（交过中国留学服务中心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国外学历学位认证书</w:t>
      </w:r>
      <w:r>
        <w:rPr>
          <w:lang w:eastAsia="zh-CN"/>
          <w:rFonts w:ascii="SimSun" w:eastAsia="SimSun" w:hAnsi="SimSun" w:cs="바탕" w:hint="eastAsia"/>
          <w:b/>
          <w:bCs/>
          <w:color w:val="000000"/>
          <w:sz w:val="22"/>
          <w:kern w:val="0"/>
        </w:rPr>
        <w:t>可以免</w:t>
      </w:r>
      <w:r>
        <w:rPr>
          <w:lang w:eastAsia="zh-CN"/>
          <w:rFonts w:ascii="SimSun" w:eastAsia="SimSun" w:hAnsi="SimSun" w:cs="바탕" w:hint="eastAsia"/>
          <w:b/>
          <w:bCs/>
          <w:color w:val="000000"/>
          <w:sz w:val="22"/>
          <w:kern w:val="0"/>
        </w:rPr>
        <w:t>）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(2) 未在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规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定期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间缴纳学费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者，取消入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。</w:t>
      </w:r>
    </w:p>
    <w:p>
      <w:pPr>
        <w:ind w:left="620" w:hanging="620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(3) 必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须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由本人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亲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自打印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学费缴费单并缴纳学费</w:t>
      </w:r>
    </w:p>
    <w:p>
      <w:pPr>
        <w:ind w:left="684" w:hanging="684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(4) 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若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历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不符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(包括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国内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外未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经许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可的大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或未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认证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大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(院)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毕业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/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预计毕业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者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),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将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取消入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学资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格和入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学许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可。</w:t>
      </w:r>
    </w:p>
    <w:p>
      <w:pPr>
        <w:ind w:left="676" w:hanging="676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(5) 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u w:val="single" w:color="000000"/>
        </w:rPr>
        <w:t>以“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预计毕业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”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资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格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报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名者，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须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在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毕业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后，于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u w:val="single" w:color="000000"/>
        </w:rPr>
        <w:t xml:space="preserve"> 2026.</w:t>
      </w:r>
      <w:r>
        <w:rPr>
          <w:lang w:eastAsia="zh-CN"/>
          <w:rFonts w:ascii="SimSun" w:eastAsia="SimSun" w:hAnsi="SimSun" w:cs="굴림"/>
          <w:color w:val="000000"/>
          <w:sz w:val="22"/>
          <w:kern w:val="0"/>
          <w:u w:val="single" w:color="000000"/>
        </w:rPr>
        <w:t xml:space="preserve"> 8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u w:val="single" w:color="000000"/>
        </w:rPr>
        <w:t>.</w:t>
      </w:r>
      <w:r>
        <w:rPr>
          <w:lang w:eastAsia="zh-CN"/>
          <w:rFonts w:ascii="SimSun" w:eastAsia="SimSun" w:hAnsi="SimSun" w:cs="굴림"/>
          <w:color w:val="000000"/>
          <w:sz w:val="22"/>
          <w:kern w:val="0"/>
          <w:u w:val="single" w:color="000000"/>
        </w:rPr>
        <w:t xml:space="preserve"> 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u w:val="single" w:color="000000"/>
        </w:rPr>
        <w:t>2</w:t>
      </w:r>
      <w:r>
        <w:rPr>
          <w:lang w:eastAsia="zh-CN"/>
          <w:rFonts w:ascii="SimSun" w:eastAsia="SimSun" w:hAnsi="SimSun" w:cs="굴림"/>
          <w:color w:val="000000"/>
          <w:sz w:val="22"/>
          <w:kern w:val="0"/>
          <w:u w:val="single" w:color="000000"/>
        </w:rPr>
        <w:t>8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u w:val="single" w:color="000000"/>
        </w:rPr>
        <w:t>.(周五)前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将毕业证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明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u w:val="single" w:color="000000"/>
        </w:rPr>
        <w:t xml:space="preserve">,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学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位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证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明及成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绩单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上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  <w:u w:val="single" w:color="000000"/>
        </w:rPr>
        <w:t>传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  <w:u w:val="single" w:color="000000"/>
        </w:rPr>
        <w:t>至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u w:val="single" w:color="000000"/>
        </w:rPr>
        <w:t>UwayApply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。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>5. 新生·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插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班生主要</w:t>
      </w:r>
      <w:r>
        <w:rPr>
          <w:lang w:eastAsia="zh-CN"/>
          <w:rFonts w:ascii="SimSun" w:eastAsia="SimSun" w:hAnsi="SimSun" w:cs="새굴림" w:hint="eastAsia"/>
          <w:b/>
          <w:bCs/>
          <w:color w:val="000000"/>
          <w:sz w:val="22"/>
          <w:kern w:val="0"/>
        </w:rPr>
        <w:t>学</w:t>
      </w:r>
      <w:r>
        <w:rPr>
          <w:lang w:eastAsia="zh-CN"/>
          <w:rFonts w:ascii="SimSun" w:eastAsia="SimSun" w:hAnsi="SimSun" w:cs="돋움체" w:hint="eastAsia"/>
          <w:b/>
          <w:bCs/>
          <w:color w:val="000000"/>
          <w:sz w:val="22"/>
          <w:kern w:val="0"/>
        </w:rPr>
        <w:t>事日程</w:t>
      </w:r>
      <w:r>
        <w:rPr>
          <w:lang w:eastAsia="zh-CN"/>
          <w:rFonts w:ascii="SimSun" w:eastAsia="SimSun" w:hAnsi="SimSun" w:cs="굴림" w:hint="eastAsia"/>
          <w:b/>
          <w:bCs/>
          <w:color w:val="000000"/>
          <w:sz w:val="22"/>
          <w:kern w:val="0"/>
        </w:rPr>
        <w:t xml:space="preserve">: 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请参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考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研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究生院官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网</w:t>
      </w:r>
    </w:p>
    <w:p>
      <w:pPr>
        <w:spacing w:after="0" w:line="384" w:lineRule="auto"/>
        <w:textAlignment w:val="baseline"/>
        <w:rPr>
          <w:rFonts w:ascii="SimSun" w:eastAsia="SimSun" w:hAnsi="SimSun" w:cs="굴림"/>
          <w:color w:val="000000"/>
          <w:sz w:val="22"/>
          <w:kern w:val="0"/>
        </w:rPr>
      </w:pP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6. 咨</w:t>
      </w:r>
      <w:r>
        <w:rPr>
          <w:rFonts w:ascii="SimSun" w:eastAsia="SimSun" w:hAnsi="SimSun" w:cs="새굴림" w:hint="eastAsia"/>
          <w:b/>
          <w:bCs/>
          <w:color w:val="000000"/>
          <w:sz w:val="22"/>
          <w:kern w:val="0"/>
        </w:rPr>
        <w:t>询处</w:t>
      </w: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 xml:space="preserve">: 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02-2287-5030 </w:t>
      </w:r>
    </w:p>
    <w:p>
      <w:pPr>
        <w:spacing w:after="0" w:line="384" w:lineRule="auto"/>
        <w:textAlignment w:val="baseline"/>
        <w:rPr>
          <w:rFonts w:ascii="SimSun" w:eastAsia="SimSun" w:hAnsi="SimSun" w:cs="굴림"/>
          <w:color w:val="000000"/>
          <w:szCs w:val="20"/>
          <w:kern w:val="0"/>
        </w:rPr>
      </w:pPr>
      <w:r>
        <w:rPr>
          <w:rFonts w:ascii="SimSun" w:eastAsia="SimSun" w:hAnsi="SimSun" w:cs="굴림" w:hint="eastAsia"/>
          <w:b/>
          <w:bCs/>
          <w:color w:val="000000"/>
          <w:sz w:val="22"/>
          <w:kern w:val="0"/>
        </w:rPr>
        <w:t>7. 地址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: 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서울시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종로구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홍지문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>2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길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20 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상명대학교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대학본부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4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층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J417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호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</w:t>
      </w:r>
      <w:r>
        <w:rPr>
          <w:rFonts w:ascii="바탕" w:eastAsia="바탕" w:hAnsi="바탕" w:cs="바탕" w:hint="eastAsia"/>
          <w:color w:val="000000"/>
          <w:sz w:val="22"/>
          <w:kern w:val="0"/>
        </w:rPr>
        <w:t>대학원교학팀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 xml:space="preserve"> </w:t>
      </w:r>
    </w:p>
    <w:p>
      <w:pPr>
        <w:spacing w:after="0" w:line="384" w:lineRule="auto"/>
        <w:textAlignment w:val="baseline"/>
        <w:rPr>
          <w:rFonts w:ascii="SimSun" w:eastAsia="SimSun" w:hAnsi="SimSun" w:cs="굴림"/>
          <w:color w:val="000000"/>
          <w:sz w:val="22"/>
          <w:kern w:val="0"/>
        </w:rPr>
      </w:pP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附件  支付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宝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使用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说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明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书</w:t>
      </w:r>
      <w:r>
        <w:rPr>
          <w:lang w:eastAsia="zh-CN"/>
          <w:rFonts w:ascii="SimSun" w:eastAsia="SimSun" w:hAnsi="SimSun" w:cs="돋움체" w:hint="eastAsia"/>
          <w:color w:val="000000"/>
          <w:sz w:val="22"/>
          <w:kern w:val="0"/>
        </w:rPr>
        <w:t>一</w:t>
      </w:r>
      <w:r>
        <w:rPr>
          <w:lang w:eastAsia="zh-CN"/>
          <w:rFonts w:ascii="SimSun" w:eastAsia="SimSun" w:hAnsi="SimSun" w:cs="새굴림" w:hint="eastAsia"/>
          <w:color w:val="000000"/>
          <w:sz w:val="22"/>
          <w:kern w:val="0"/>
        </w:rPr>
        <w:t>份</w:t>
      </w:r>
    </w:p>
    <w:p>
      <w:pPr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lang w:eastAsia="zh-CN"/>
          <w:rFonts w:ascii="SimSun" w:eastAsia="SimSun" w:hAnsi="SimSun" w:cs="굴림"/>
          <w:color w:val="000000"/>
          <w:sz w:val="22"/>
          <w:kern w:val="0"/>
        </w:rPr>
      </w:pPr>
    </w:p>
    <w:p>
      <w:pPr>
        <w:wordWrap/>
        <w:jc w:val="center"/>
        <w:spacing w:after="0" w:line="384" w:lineRule="auto"/>
        <w:textAlignment w:val="baseline"/>
        <w:rPr>
          <w:rFonts w:ascii="SimSun" w:eastAsia="SimSun" w:hAnsi="SimSun" w:cs="굴림"/>
          <w:color w:val="000000"/>
          <w:szCs w:val="20"/>
          <w:kern w:val="0"/>
        </w:rPr>
      </w:pP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>202</w:t>
      </w:r>
      <w:r>
        <w:rPr>
          <w:lang w:eastAsia="zh-CN"/>
          <w:rFonts w:ascii="SimSun" w:eastAsia="SimSun" w:hAnsi="SimSun" w:cs="굴림"/>
          <w:color w:val="000000"/>
          <w:sz w:val="22"/>
          <w:kern w:val="0"/>
        </w:rPr>
        <w:t>6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</w:rPr>
        <w:t xml:space="preserve">. </w:t>
      </w:r>
      <w:r>
        <w:rPr>
          <w:lang w:eastAsia="zh-CN"/>
          <w:rFonts w:ascii="SimSun" w:eastAsia="SimSun" w:hAnsi="SimSun" w:cs="굴림" w:hint="eastAsia"/>
          <w:color w:val="000000"/>
          <w:sz w:val="22"/>
          <w:kern w:val="0"/>
          <w:rtl w:val="off"/>
        </w:rPr>
        <w:t>7</w:t>
      </w:r>
      <w:r>
        <w:rPr>
          <w:rFonts w:ascii="SimSun" w:eastAsia="SimSun" w:hAnsi="SimSun" w:cs="굴림" w:hint="eastAsia"/>
          <w:color w:val="000000"/>
          <w:sz w:val="22"/>
          <w:kern w:val="0"/>
        </w:rPr>
        <w:t>.</w:t>
      </w:r>
    </w:p>
    <w:p>
      <w:pPr>
        <w:wordWrap/>
        <w:jc w:val="center"/>
        <w:spacing w:after="0" w:line="384" w:lineRule="auto"/>
        <w:textAlignment w:val="baseline"/>
        <w:rPr>
          <w:rFonts w:ascii="SimSun" w:eastAsia="SimSun" w:hAnsi="SimSun" w:cs="굴림"/>
          <w:color w:val="000000"/>
          <w:sz w:val="22"/>
          <w:kern w:val="0"/>
        </w:rPr>
      </w:pPr>
    </w:p>
    <w:p>
      <w:pPr>
        <w:spacing w:after="0" w:line="384" w:lineRule="auto"/>
        <w:textAlignment w:val="baseline"/>
        <w:rPr>
          <w:rFonts w:ascii="SimSun" w:eastAsia="SimSun" w:hAnsi="SimSun" w:cs="굴림"/>
          <w:color w:val="000000"/>
          <w:sz w:val="22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5"/>
      </w:tblGrid>
      <w:tr>
        <w:trPr>
          <w:jc w:val="center"/>
          <w:trHeight w:val="2386" w:hRule="atLeast"/>
        </w:trPr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jc w:val="distribute"/>
              <w:spacing w:after="0" w:line="264" w:lineRule="auto"/>
              <w:textAlignment w:val="baseline"/>
              <w:rPr>
                <w:lang w:eastAsia="zh-CN"/>
                <w:rFonts w:ascii="SimSun" w:eastAsia="SimSun" w:hAnsi="SimSun" w:cs="굴림"/>
                <w:color w:val="000000"/>
                <w:szCs w:val="20"/>
                <w:kern w:val="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32"/>
                <w:szCs w:val="32"/>
                <w:kern w:val="0"/>
                <w:spacing w:val="-30"/>
              </w:rPr>
              <w:t>研</w:t>
            </w:r>
            <w:r>
              <w:rPr>
                <w:lang w:eastAsia="zh-CN"/>
                <w:rFonts w:ascii="SimSun" w:eastAsia="SimSun" w:hAnsi="SimSun" w:cs="돋움체" w:hint="eastAsia"/>
                <w:b/>
                <w:bCs/>
                <w:color w:val="000000"/>
                <w:sz w:val="32"/>
                <w:szCs w:val="32"/>
                <w:kern w:val="0"/>
                <w:spacing w:val="-30"/>
              </w:rPr>
              <w:t>究生院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32"/>
                <w:szCs w:val="32"/>
                <w:kern w:val="0"/>
                <w:spacing w:val="-30"/>
              </w:rPr>
              <w:t>长</w:t>
            </w:r>
          </w:p>
          <w:p>
            <w:pPr>
              <w:jc w:val="distribute"/>
              <w:spacing w:after="0" w:line="264" w:lineRule="auto"/>
              <w:textAlignment w:val="baseline"/>
              <w:rPr>
                <w:lang w:eastAsia="zh-CN"/>
                <w:rFonts w:ascii="SimSun" w:eastAsia="SimSun" w:hAnsi="SimSun" w:cs="굴림"/>
                <w:b/>
                <w:bCs/>
                <w:color w:val="000000"/>
                <w:sz w:val="32"/>
                <w:szCs w:val="32"/>
                <w:kern w:val="0"/>
                <w:spacing w:val="-30"/>
              </w:rPr>
            </w:pPr>
          </w:p>
          <w:p>
            <w:pPr>
              <w:jc w:val="distribute"/>
              <w:spacing w:after="0" w:line="264" w:lineRule="auto"/>
              <w:textAlignment w:val="baseline"/>
              <w:rPr>
                <w:lang w:eastAsia="zh-CN"/>
                <w:rFonts w:ascii="SimSun" w:eastAsia="SimSun" w:hAnsi="SimSun" w:cs="굴림"/>
                <w:b/>
                <w:bCs/>
                <w:color w:val="000000"/>
                <w:sz w:val="32"/>
                <w:szCs w:val="32"/>
                <w:kern w:val="0"/>
                <w:spacing w:val="-30"/>
              </w:rPr>
            </w:pPr>
          </w:p>
        </w:tc>
      </w:tr>
    </w:tbl>
    <w:p>
      <w:pPr>
        <w:rPr>
          <w:lang w:eastAsia="zh-CN"/>
          <w:rFonts w:ascii="SimSun" w:eastAsia="SimSun" w:hAnsi="SimSun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imSun">
    <w:panose1 w:val="02010600030101010101"/>
    <w:family w:val="SimSun"/>
    <w:charset w:val="00"/>
    <w:notTrueType w:val="false"/>
    <w:sig w:usb0="00000203" w:usb1="288F0000" w:usb2="00000006" w:usb3="00000001" w:csb0="00040001" w:csb1="00000001"/>
  </w:font>
  <w:font w:name="굴림">
    <w:panose1 w:val="020B0600000101010101"/>
    <w:family w:val="Gulim"/>
    <w:charset w:val="00"/>
    <w:notTrueType w:val="false"/>
    <w:sig w:usb0="7FFFFFFF" w:usb1="69D77CFB" w:usb2="00000030" w:usb3="00000001" w:csb0="4008009F" w:csb1="7FFFFFFF"/>
  </w:font>
  <w:font w:name="새굴림">
    <w:panose1 w:val="02030600000101010101"/>
    <w:family w:val="New Gulim"/>
    <w:charset w:val="00"/>
    <w:notTrueType w:val="false"/>
    <w:sig w:usb0="7FFFFFFF" w:usb1="7FD77CFB" w:usb2="00000030" w:usb3="00000001" w:csb0="4008009F" w:csb1="7FFFFFFF"/>
  </w:font>
  <w:font w:name="돋움체">
    <w:panose1 w:val="020B0609000101010101"/>
    <w:family w:val="DotumChe"/>
    <w:charset w:val="00"/>
    <w:notTrueType w:val="false"/>
    <w:sig w:usb0="7FFFFFFF" w:usb1="69D77CFB" w:usb2="00000030" w:usb3="00000001" w:csb0="4008009F" w:csb1="7FFFFFFF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400T9A</dc:creator>
  <cp:keywords/>
  <dc:description/>
  <cp:lastModifiedBy>SMU</cp:lastModifiedBy>
  <cp:revision>1</cp:revision>
  <dcterms:created xsi:type="dcterms:W3CDTF">2025-11-28T08:20:00Z</dcterms:created>
  <dcterms:modified xsi:type="dcterms:W3CDTF">2026-07-20T01:13:01Z</dcterms:modified>
  <cp:version>1300.0100.01</cp:version>
</cp:coreProperties>
</file>